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E78" w:rsidRDefault="004C5E78" w:rsidP="001C00E6"/>
    <w:p w:rsidR="002630D8" w:rsidRDefault="002630D8" w:rsidP="001C00E6"/>
    <w:p w:rsidR="002630D8" w:rsidRPr="002630D8" w:rsidRDefault="002630D8" w:rsidP="002630D8">
      <w:pPr>
        <w:pStyle w:val="Heading2"/>
        <w:shd w:val="clear" w:color="auto" w:fill="FFFFFF"/>
        <w:spacing w:before="0" w:beforeAutospacing="0" w:after="0" w:afterAutospacing="0" w:line="300" w:lineRule="atLeast"/>
        <w:rPr>
          <w:rFonts w:ascii="Arial" w:hAnsi="Arial" w:cs="FrankRuehl"/>
          <w:b w:val="0"/>
          <w:bCs w:val="0"/>
          <w:caps/>
          <w:color w:val="555555"/>
          <w:sz w:val="30"/>
          <w:szCs w:val="30"/>
        </w:rPr>
      </w:pPr>
      <w:r w:rsidRPr="002630D8">
        <w:rPr>
          <w:rStyle w:val="apple-style-span"/>
          <w:rFonts w:ascii="Arial" w:hAnsi="Arial" w:cs="FrankRuehl"/>
          <w:b w:val="0"/>
          <w:bCs w:val="0"/>
          <w:caps/>
          <w:color w:val="555555"/>
          <w:sz w:val="18"/>
          <w:szCs w:val="18"/>
          <w:bdr w:val="none" w:sz="0" w:space="0" w:color="auto" w:frame="1"/>
        </w:rPr>
        <w:t xml:space="preserve">IF YOU HAVE ANY QUESTIONS REGARDING DELIVERY PLEASE DON’T HESITATE TO CONTACT US ON EITHER </w:t>
      </w:r>
      <w:r>
        <w:rPr>
          <w:rStyle w:val="apple-style-span"/>
          <w:rFonts w:ascii="Arial" w:hAnsi="Arial" w:cs="FrankRuehl"/>
          <w:b w:val="0"/>
          <w:bCs w:val="0"/>
          <w:caps/>
          <w:color w:val="555555"/>
          <w:sz w:val="18"/>
          <w:szCs w:val="18"/>
          <w:bdr w:val="none" w:sz="0" w:space="0" w:color="auto" w:frame="1"/>
        </w:rPr>
        <w:t xml:space="preserve">+44 01229 343 110 </w:t>
      </w:r>
      <w:r w:rsidRPr="002630D8">
        <w:rPr>
          <w:rStyle w:val="apple-style-span"/>
          <w:rFonts w:ascii="Arial" w:hAnsi="Arial" w:cs="FrankRuehl"/>
          <w:b w:val="0"/>
          <w:bCs w:val="0"/>
          <w:caps/>
          <w:color w:val="555555"/>
          <w:sz w:val="18"/>
          <w:szCs w:val="18"/>
          <w:bdr w:val="none" w:sz="0" w:space="0" w:color="auto" w:frame="1"/>
        </w:rPr>
        <w:t>OR</w:t>
      </w:r>
      <w:r w:rsidRPr="002630D8">
        <w:rPr>
          <w:rStyle w:val="apple-converted-space"/>
          <w:rFonts w:ascii="Arial" w:hAnsi="Arial" w:cs="FrankRuehl"/>
          <w:b w:val="0"/>
          <w:bCs w:val="0"/>
          <w:caps/>
          <w:color w:val="555555"/>
          <w:sz w:val="18"/>
          <w:szCs w:val="18"/>
          <w:bdr w:val="none" w:sz="0" w:space="0" w:color="auto" w:frame="1"/>
        </w:rPr>
        <w:t> </w:t>
      </w:r>
      <w:hyperlink r:id="rId8" w:history="1">
        <w:r w:rsidRPr="00BA11C9">
          <w:rPr>
            <w:rStyle w:val="Hyperlink"/>
            <w:rFonts w:ascii="Arial" w:hAnsi="Arial" w:cs="FrankRuehl"/>
            <w:b w:val="0"/>
            <w:bCs w:val="0"/>
            <w:caps/>
            <w:sz w:val="18"/>
            <w:szCs w:val="18"/>
            <w:bdr w:val="none" w:sz="0" w:space="0" w:color="auto" w:frame="1"/>
          </w:rPr>
          <w:t>urbanextreme@yahoo.co.uk</w:t>
        </w:r>
      </w:hyperlink>
      <w:r>
        <w:rPr>
          <w:rStyle w:val="apple-style-span"/>
          <w:rFonts w:ascii="Arial" w:hAnsi="Arial" w:cs="FrankRuehl"/>
          <w:b w:val="0"/>
          <w:bCs w:val="0"/>
          <w:caps/>
          <w:color w:val="555555"/>
          <w:sz w:val="18"/>
          <w:szCs w:val="18"/>
          <w:bdr w:val="none" w:sz="0" w:space="0" w:color="auto" w:frame="1"/>
        </w:rPr>
        <w:tab/>
      </w:r>
    </w:p>
    <w:p w:rsidR="002630D8" w:rsidRDefault="002630D8" w:rsidP="002630D8">
      <w:pPr>
        <w:pStyle w:val="Heading2"/>
        <w:shd w:val="clear" w:color="auto" w:fill="FFFFFF"/>
        <w:spacing w:before="0" w:beforeAutospacing="0" w:after="0" w:afterAutospacing="0" w:line="300" w:lineRule="atLeast"/>
        <w:rPr>
          <w:rStyle w:val="Strong"/>
          <w:rFonts w:ascii="Arial" w:hAnsi="Arial" w:cs="Arial"/>
          <w:b/>
          <w:bCs/>
          <w:caps/>
          <w:color w:val="555555"/>
          <w:sz w:val="26"/>
          <w:szCs w:val="26"/>
          <w:bdr w:val="none" w:sz="0" w:space="0" w:color="auto" w:frame="1"/>
        </w:rPr>
      </w:pPr>
    </w:p>
    <w:p w:rsidR="002630D8" w:rsidRDefault="002630D8" w:rsidP="002630D8">
      <w:pPr>
        <w:pStyle w:val="Heading2"/>
        <w:shd w:val="clear" w:color="auto" w:fill="FFFFFF"/>
        <w:spacing w:before="0" w:beforeAutospacing="0" w:after="0" w:afterAutospacing="0" w:line="300" w:lineRule="atLeast"/>
        <w:rPr>
          <w:rStyle w:val="Strong"/>
          <w:rFonts w:ascii="Arial" w:hAnsi="Arial" w:cs="Arial"/>
          <w:b/>
          <w:bCs/>
          <w:caps/>
          <w:sz w:val="26"/>
          <w:szCs w:val="26"/>
          <w:bdr w:val="none" w:sz="0" w:space="0" w:color="auto" w:frame="1"/>
        </w:rPr>
      </w:pPr>
      <w:r w:rsidRPr="002630D8">
        <w:rPr>
          <w:rStyle w:val="Strong"/>
          <w:rFonts w:ascii="Arial" w:hAnsi="Arial" w:cs="Arial"/>
          <w:b/>
          <w:bCs/>
          <w:caps/>
          <w:sz w:val="26"/>
          <w:szCs w:val="26"/>
          <w:bdr w:val="none" w:sz="0" w:space="0" w:color="auto" w:frame="1"/>
        </w:rPr>
        <w:t>UK DELIVERY CHARGES</w:t>
      </w:r>
    </w:p>
    <w:p w:rsidR="00C75E6E" w:rsidRDefault="00C75E6E" w:rsidP="002630D8">
      <w:pPr>
        <w:pStyle w:val="Heading2"/>
        <w:shd w:val="clear" w:color="auto" w:fill="FFFFFF"/>
        <w:spacing w:before="0" w:beforeAutospacing="0" w:after="0" w:afterAutospacing="0" w:line="300" w:lineRule="atLeast"/>
        <w:rPr>
          <w:rStyle w:val="Strong"/>
          <w:rFonts w:ascii="Arial" w:hAnsi="Arial" w:cs="Arial"/>
          <w:b/>
          <w:bCs/>
          <w:caps/>
          <w:sz w:val="26"/>
          <w:szCs w:val="26"/>
          <w:bdr w:val="none" w:sz="0" w:space="0" w:color="auto" w:frame="1"/>
        </w:rPr>
      </w:pPr>
    </w:p>
    <w:p w:rsidR="00C75E6E" w:rsidRDefault="00C75E6E" w:rsidP="002630D8">
      <w:pPr>
        <w:pStyle w:val="Heading2"/>
        <w:shd w:val="clear" w:color="auto" w:fill="FFFFFF"/>
        <w:spacing w:before="0" w:beforeAutospacing="0" w:after="0" w:afterAutospacing="0" w:line="300" w:lineRule="atLeast"/>
        <w:rPr>
          <w:rStyle w:val="Strong"/>
          <w:rFonts w:ascii="Arial" w:hAnsi="Arial" w:cs="Arial"/>
          <w:b/>
          <w:bCs/>
          <w:caps/>
          <w:sz w:val="26"/>
          <w:szCs w:val="26"/>
          <w:bdr w:val="none" w:sz="0" w:space="0" w:color="auto" w:frame="1"/>
        </w:rPr>
      </w:pPr>
    </w:p>
    <w:p w:rsidR="00C75E6E" w:rsidRDefault="00C75E6E" w:rsidP="002630D8">
      <w:pPr>
        <w:pStyle w:val="Heading2"/>
        <w:shd w:val="clear" w:color="auto" w:fill="FFFFFF"/>
        <w:spacing w:before="0" w:beforeAutospacing="0" w:after="0" w:afterAutospacing="0" w:line="300" w:lineRule="atLeast"/>
        <w:rPr>
          <w:rStyle w:val="Strong"/>
          <w:rFonts w:ascii="Arial" w:hAnsi="Arial" w:cs="Arial"/>
          <w:b/>
          <w:bCs/>
          <w:caps/>
          <w:sz w:val="26"/>
          <w:szCs w:val="26"/>
          <w:bdr w:val="none" w:sz="0" w:space="0" w:color="auto" w:frame="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F92202" w:rsidTr="00495A9F">
        <w:trPr>
          <w:trHeight w:val="699"/>
        </w:trPr>
        <w:tc>
          <w:tcPr>
            <w:tcW w:w="225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92202" w:rsidRDefault="00F92202" w:rsidP="00495A9F"/>
        </w:tc>
        <w:tc>
          <w:tcPr>
            <w:tcW w:w="676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92202" w:rsidRPr="00EB2855" w:rsidRDefault="00F92202" w:rsidP="00495A9F">
            <w:pPr>
              <w:jc w:val="center"/>
              <w:rPr>
                <w:b/>
                <w:sz w:val="48"/>
                <w:szCs w:val="48"/>
              </w:rPr>
            </w:pPr>
            <w:r w:rsidRPr="00EB2855">
              <w:rPr>
                <w:b/>
                <w:sz w:val="48"/>
                <w:szCs w:val="48"/>
              </w:rPr>
              <w:t>Basket Value</w:t>
            </w:r>
          </w:p>
        </w:tc>
      </w:tr>
      <w:tr w:rsidR="00F92202" w:rsidTr="00495A9F">
        <w:tc>
          <w:tcPr>
            <w:tcW w:w="22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92202" w:rsidRDefault="00F92202" w:rsidP="00495A9F"/>
        </w:tc>
        <w:tc>
          <w:tcPr>
            <w:tcW w:w="22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92202" w:rsidRPr="00EB2855" w:rsidRDefault="00F92202" w:rsidP="00495A9F">
            <w:pPr>
              <w:jc w:val="center"/>
              <w:rPr>
                <w:b/>
              </w:rPr>
            </w:pPr>
            <w:r w:rsidRPr="00EB2855">
              <w:rPr>
                <w:b/>
              </w:rPr>
              <w:t>Under £30.00</w:t>
            </w:r>
          </w:p>
        </w:tc>
        <w:tc>
          <w:tcPr>
            <w:tcW w:w="225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92202" w:rsidRPr="00EB2855" w:rsidRDefault="00F92202" w:rsidP="00495A9F">
            <w:pPr>
              <w:jc w:val="center"/>
              <w:rPr>
                <w:b/>
              </w:rPr>
            </w:pPr>
            <w:r w:rsidRPr="00EB2855">
              <w:rPr>
                <w:b/>
              </w:rPr>
              <w:t>£30-£100</w:t>
            </w:r>
          </w:p>
        </w:tc>
        <w:tc>
          <w:tcPr>
            <w:tcW w:w="225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92202" w:rsidRPr="00EB2855" w:rsidRDefault="00F92202" w:rsidP="00495A9F">
            <w:pPr>
              <w:jc w:val="center"/>
              <w:rPr>
                <w:b/>
              </w:rPr>
            </w:pPr>
            <w:r w:rsidRPr="00EB2855">
              <w:rPr>
                <w:b/>
              </w:rPr>
              <w:t>Over £100</w:t>
            </w:r>
          </w:p>
        </w:tc>
      </w:tr>
      <w:tr w:rsidR="00F92202" w:rsidTr="00495A9F">
        <w:trPr>
          <w:trHeight w:val="537"/>
        </w:trPr>
        <w:tc>
          <w:tcPr>
            <w:tcW w:w="225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92202" w:rsidRPr="00EB2855" w:rsidRDefault="00F92202" w:rsidP="00495A9F">
            <w:pPr>
              <w:jc w:val="center"/>
              <w:rPr>
                <w:sz w:val="26"/>
                <w:szCs w:val="26"/>
              </w:rPr>
            </w:pPr>
            <w:r w:rsidRPr="00EB2855">
              <w:rPr>
                <w:sz w:val="26"/>
                <w:szCs w:val="26"/>
              </w:rPr>
              <w:t>Royal Mail Tracked</w:t>
            </w:r>
          </w:p>
          <w:p w:rsidR="00F92202" w:rsidRPr="00EB2855" w:rsidRDefault="00F92202" w:rsidP="00495A9F">
            <w:pPr>
              <w:jc w:val="center"/>
              <w:rPr>
                <w:sz w:val="26"/>
                <w:szCs w:val="26"/>
              </w:rPr>
            </w:pPr>
            <w:r w:rsidRPr="00EB2855">
              <w:rPr>
                <w:sz w:val="26"/>
                <w:szCs w:val="26"/>
              </w:rPr>
              <w:t>(2-3 days)</w:t>
            </w:r>
          </w:p>
        </w:tc>
        <w:tc>
          <w:tcPr>
            <w:tcW w:w="225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92202" w:rsidRPr="00EB2855" w:rsidRDefault="00F92202" w:rsidP="00495A9F">
            <w:pPr>
              <w:jc w:val="center"/>
              <w:rPr>
                <w:sz w:val="26"/>
                <w:szCs w:val="26"/>
              </w:rPr>
            </w:pPr>
            <w:r w:rsidRPr="00EB2855">
              <w:rPr>
                <w:sz w:val="26"/>
                <w:szCs w:val="26"/>
              </w:rPr>
              <w:t>£2.95</w:t>
            </w:r>
          </w:p>
        </w:tc>
        <w:tc>
          <w:tcPr>
            <w:tcW w:w="225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92202" w:rsidRPr="00EB2855" w:rsidRDefault="00F92202" w:rsidP="00495A9F">
            <w:pPr>
              <w:jc w:val="center"/>
              <w:rPr>
                <w:sz w:val="26"/>
                <w:szCs w:val="26"/>
              </w:rPr>
            </w:pPr>
            <w:r w:rsidRPr="00EB2855">
              <w:rPr>
                <w:sz w:val="26"/>
                <w:szCs w:val="26"/>
              </w:rPr>
              <w:t>£1.95</w:t>
            </w:r>
          </w:p>
        </w:tc>
        <w:tc>
          <w:tcPr>
            <w:tcW w:w="225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92202" w:rsidRPr="00EB2855" w:rsidRDefault="00F92202" w:rsidP="00495A9F">
            <w:pPr>
              <w:jc w:val="center"/>
              <w:rPr>
                <w:sz w:val="26"/>
                <w:szCs w:val="26"/>
              </w:rPr>
            </w:pPr>
            <w:r w:rsidRPr="00EB2855">
              <w:rPr>
                <w:sz w:val="26"/>
                <w:szCs w:val="26"/>
              </w:rPr>
              <w:t>FREE</w:t>
            </w:r>
          </w:p>
        </w:tc>
      </w:tr>
      <w:tr w:rsidR="00F92202" w:rsidTr="00495A9F">
        <w:trPr>
          <w:trHeight w:val="537"/>
        </w:trPr>
        <w:tc>
          <w:tcPr>
            <w:tcW w:w="22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2202" w:rsidRPr="00EB2855" w:rsidRDefault="00F92202" w:rsidP="00495A9F">
            <w:pPr>
              <w:jc w:val="center"/>
              <w:rPr>
                <w:sz w:val="26"/>
                <w:szCs w:val="26"/>
              </w:rPr>
            </w:pPr>
            <w:r w:rsidRPr="00EB2855">
              <w:rPr>
                <w:sz w:val="26"/>
                <w:szCs w:val="26"/>
              </w:rPr>
              <w:t>Courier Service</w:t>
            </w:r>
          </w:p>
          <w:p w:rsidR="00F92202" w:rsidRPr="00EB2855" w:rsidRDefault="00F92202" w:rsidP="00495A9F">
            <w:pPr>
              <w:jc w:val="center"/>
              <w:rPr>
                <w:sz w:val="26"/>
                <w:szCs w:val="26"/>
              </w:rPr>
            </w:pPr>
            <w:r w:rsidRPr="00EB2855">
              <w:rPr>
                <w:sz w:val="26"/>
                <w:szCs w:val="26"/>
              </w:rPr>
              <w:t>(over 2kilo)</w:t>
            </w:r>
          </w:p>
        </w:tc>
        <w:tc>
          <w:tcPr>
            <w:tcW w:w="22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2202" w:rsidRPr="00EB2855" w:rsidRDefault="00F92202" w:rsidP="00495A9F">
            <w:pPr>
              <w:jc w:val="center"/>
              <w:rPr>
                <w:sz w:val="26"/>
                <w:szCs w:val="26"/>
              </w:rPr>
            </w:pPr>
            <w:r w:rsidRPr="00EB2855">
              <w:rPr>
                <w:sz w:val="26"/>
                <w:szCs w:val="26"/>
              </w:rPr>
              <w:t>£4.95</w:t>
            </w:r>
          </w:p>
        </w:tc>
        <w:tc>
          <w:tcPr>
            <w:tcW w:w="22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2202" w:rsidRPr="00EB2855" w:rsidRDefault="00F92202" w:rsidP="00495A9F">
            <w:pPr>
              <w:jc w:val="center"/>
              <w:rPr>
                <w:sz w:val="26"/>
                <w:szCs w:val="26"/>
              </w:rPr>
            </w:pPr>
            <w:r w:rsidRPr="00EB2855">
              <w:rPr>
                <w:sz w:val="26"/>
                <w:szCs w:val="26"/>
              </w:rPr>
              <w:t>£4.95</w:t>
            </w:r>
          </w:p>
        </w:tc>
        <w:tc>
          <w:tcPr>
            <w:tcW w:w="22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2202" w:rsidRPr="00EB2855" w:rsidRDefault="00F92202" w:rsidP="00495A9F">
            <w:pPr>
              <w:jc w:val="center"/>
              <w:rPr>
                <w:sz w:val="26"/>
                <w:szCs w:val="26"/>
              </w:rPr>
            </w:pPr>
            <w:r w:rsidRPr="00EB2855">
              <w:rPr>
                <w:sz w:val="26"/>
                <w:szCs w:val="26"/>
              </w:rPr>
              <w:t>FREE</w:t>
            </w:r>
          </w:p>
        </w:tc>
      </w:tr>
      <w:tr w:rsidR="00F92202" w:rsidTr="00495A9F">
        <w:trPr>
          <w:trHeight w:val="537"/>
        </w:trPr>
        <w:tc>
          <w:tcPr>
            <w:tcW w:w="22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2202" w:rsidRPr="00EB2855" w:rsidRDefault="00F92202" w:rsidP="00495A9F">
            <w:pPr>
              <w:jc w:val="center"/>
              <w:rPr>
                <w:sz w:val="26"/>
                <w:szCs w:val="26"/>
              </w:rPr>
            </w:pPr>
            <w:r w:rsidRPr="00EB2855">
              <w:rPr>
                <w:sz w:val="26"/>
                <w:szCs w:val="26"/>
              </w:rPr>
              <w:t>Collect in Store</w:t>
            </w:r>
          </w:p>
        </w:tc>
        <w:tc>
          <w:tcPr>
            <w:tcW w:w="22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2202" w:rsidRPr="00EB2855" w:rsidRDefault="00F92202" w:rsidP="00495A9F">
            <w:pPr>
              <w:jc w:val="center"/>
              <w:rPr>
                <w:sz w:val="26"/>
                <w:szCs w:val="26"/>
              </w:rPr>
            </w:pPr>
            <w:r w:rsidRPr="00EB2855">
              <w:rPr>
                <w:sz w:val="26"/>
                <w:szCs w:val="26"/>
              </w:rPr>
              <w:t>FREE</w:t>
            </w:r>
          </w:p>
        </w:tc>
        <w:tc>
          <w:tcPr>
            <w:tcW w:w="22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2202" w:rsidRPr="00EB2855" w:rsidRDefault="00F92202" w:rsidP="00495A9F">
            <w:pPr>
              <w:jc w:val="center"/>
              <w:rPr>
                <w:sz w:val="26"/>
                <w:szCs w:val="26"/>
              </w:rPr>
            </w:pPr>
            <w:r w:rsidRPr="00EB2855">
              <w:rPr>
                <w:sz w:val="26"/>
                <w:szCs w:val="26"/>
              </w:rPr>
              <w:t>FREE</w:t>
            </w:r>
          </w:p>
        </w:tc>
        <w:tc>
          <w:tcPr>
            <w:tcW w:w="22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2202" w:rsidRPr="00EB2855" w:rsidRDefault="00F92202" w:rsidP="00495A9F">
            <w:pPr>
              <w:jc w:val="center"/>
              <w:rPr>
                <w:sz w:val="26"/>
                <w:szCs w:val="26"/>
              </w:rPr>
            </w:pPr>
            <w:r w:rsidRPr="00EB2855">
              <w:rPr>
                <w:sz w:val="26"/>
                <w:szCs w:val="26"/>
              </w:rPr>
              <w:t>FREE</w:t>
            </w:r>
          </w:p>
        </w:tc>
      </w:tr>
    </w:tbl>
    <w:p w:rsidR="00C75E6E" w:rsidRPr="002630D8" w:rsidRDefault="00C75E6E" w:rsidP="002630D8">
      <w:pPr>
        <w:pStyle w:val="Heading2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b w:val="0"/>
          <w:bCs w:val="0"/>
          <w:caps/>
          <w:sz w:val="30"/>
          <w:szCs w:val="30"/>
        </w:rPr>
      </w:pPr>
    </w:p>
    <w:p w:rsidR="002630D8" w:rsidRDefault="002630D8" w:rsidP="001C00E6"/>
    <w:p w:rsidR="00AC0563" w:rsidRDefault="00AC0563" w:rsidP="003971E9">
      <w:pPr>
        <w:pStyle w:val="Heading2"/>
        <w:shd w:val="clear" w:color="auto" w:fill="FFFFFF"/>
        <w:spacing w:before="0" w:beforeAutospacing="0" w:after="0" w:afterAutospacing="0" w:line="300" w:lineRule="atLeast"/>
        <w:rPr>
          <w:rStyle w:val="Strong"/>
          <w:rFonts w:ascii="Arial" w:hAnsi="Arial" w:cs="Arial"/>
          <w:b/>
          <w:bCs/>
          <w:caps/>
          <w:sz w:val="26"/>
          <w:szCs w:val="26"/>
          <w:bdr w:val="none" w:sz="0" w:space="0" w:color="auto" w:frame="1"/>
        </w:rPr>
      </w:pPr>
      <w:r w:rsidRPr="003971E9">
        <w:rPr>
          <w:rStyle w:val="Strong"/>
          <w:rFonts w:ascii="Arial" w:hAnsi="Arial" w:cs="Arial"/>
          <w:b/>
          <w:bCs/>
          <w:caps/>
          <w:sz w:val="26"/>
          <w:szCs w:val="26"/>
          <w:bdr w:val="none" w:sz="0" w:space="0" w:color="auto" w:frame="1"/>
        </w:rPr>
        <w:t>Returns</w:t>
      </w:r>
    </w:p>
    <w:p w:rsidR="003971E9" w:rsidRPr="003971E9" w:rsidRDefault="003971E9" w:rsidP="003971E9">
      <w:pPr>
        <w:pStyle w:val="Heading2"/>
        <w:shd w:val="clear" w:color="auto" w:fill="FFFFFF"/>
        <w:spacing w:before="0" w:beforeAutospacing="0" w:after="0" w:afterAutospacing="0" w:line="300" w:lineRule="atLeast"/>
        <w:rPr>
          <w:rStyle w:val="Strong"/>
          <w:rFonts w:ascii="Arial" w:hAnsi="Arial" w:cs="Arial"/>
          <w:b/>
          <w:bCs/>
          <w:caps/>
          <w:sz w:val="26"/>
          <w:szCs w:val="26"/>
          <w:bdr w:val="none" w:sz="0" w:space="0" w:color="auto" w:frame="1"/>
        </w:rPr>
      </w:pPr>
    </w:p>
    <w:p w:rsidR="003971E9" w:rsidRPr="003971E9" w:rsidRDefault="00AC0563" w:rsidP="00AC0563">
      <w:pPr>
        <w:pStyle w:val="NormalWeb"/>
        <w:spacing w:before="0" w:beforeAutospacing="0" w:after="360" w:afterAutospacing="0"/>
        <w:textAlignment w:val="baseline"/>
        <w:rPr>
          <w:rFonts w:ascii="Bell MT" w:hAnsi="Bell MT" w:cs="Arial"/>
          <w:color w:val="666666"/>
          <w:sz w:val="29"/>
          <w:szCs w:val="29"/>
        </w:rPr>
      </w:pPr>
      <w:r w:rsidRPr="003971E9">
        <w:rPr>
          <w:rFonts w:ascii="Bell MT" w:hAnsi="Bell MT" w:cs="Arial"/>
          <w:color w:val="666666"/>
          <w:sz w:val="29"/>
          <w:szCs w:val="29"/>
        </w:rPr>
        <w:t xml:space="preserve">Any items purchased from </w:t>
      </w:r>
      <w:r w:rsidR="00B9030C" w:rsidRPr="003971E9">
        <w:rPr>
          <w:rFonts w:ascii="Bell MT" w:hAnsi="Bell MT" w:cs="Arial"/>
          <w:color w:val="666666"/>
          <w:sz w:val="29"/>
          <w:szCs w:val="29"/>
        </w:rPr>
        <w:t>Urban Extreme</w:t>
      </w:r>
      <w:r w:rsidRPr="003971E9">
        <w:rPr>
          <w:rFonts w:ascii="Bell MT" w:hAnsi="Bell MT" w:cs="Arial"/>
          <w:color w:val="666666"/>
          <w:sz w:val="29"/>
          <w:szCs w:val="29"/>
        </w:rPr>
        <w:t xml:space="preserve"> may be returned within 30 days of your purchase. After 30 days returns are only accepted at our discretion. You may return your purchase for either a full refund or exchange for a replacement item.</w:t>
      </w:r>
      <w:r w:rsidR="003971E9" w:rsidRPr="003971E9">
        <w:rPr>
          <w:rFonts w:ascii="Bell MT" w:hAnsi="Bell MT" w:cs="Arial"/>
          <w:color w:val="666666"/>
          <w:sz w:val="29"/>
          <w:szCs w:val="29"/>
        </w:rPr>
        <w:t xml:space="preserve"> You will be expected to pay refund postage if you are returning due to the item being unwanted. </w:t>
      </w:r>
    </w:p>
    <w:p w:rsidR="00AC0563" w:rsidRPr="003971E9" w:rsidRDefault="00B90173" w:rsidP="00AC0563">
      <w:pPr>
        <w:pStyle w:val="NormalWeb"/>
        <w:spacing w:before="0" w:beforeAutospacing="0" w:after="360" w:afterAutospacing="0"/>
        <w:textAlignment w:val="baseline"/>
        <w:rPr>
          <w:rFonts w:ascii="Bell MT" w:hAnsi="Bell MT" w:cs="Arial"/>
          <w:color w:val="666666"/>
          <w:sz w:val="29"/>
          <w:szCs w:val="29"/>
        </w:rPr>
      </w:pPr>
      <w:r w:rsidRPr="003971E9">
        <w:rPr>
          <w:rFonts w:ascii="Bell MT" w:hAnsi="Bell MT" w:cs="Arial"/>
          <w:color w:val="666666"/>
          <w:sz w:val="29"/>
          <w:szCs w:val="29"/>
        </w:rPr>
        <w:t xml:space="preserve">Items must be sent back as </w:t>
      </w:r>
      <w:r w:rsidR="00AC0563" w:rsidRPr="003971E9">
        <w:rPr>
          <w:rFonts w:ascii="Bell MT" w:hAnsi="Bell MT" w:cs="Arial"/>
          <w:color w:val="666666"/>
          <w:sz w:val="29"/>
          <w:szCs w:val="29"/>
        </w:rPr>
        <w:t>NEW AND</w:t>
      </w:r>
      <w:r w:rsidR="00B75E1A">
        <w:rPr>
          <w:rFonts w:ascii="Bell MT" w:hAnsi="Bell MT" w:cs="Arial"/>
          <w:color w:val="666666"/>
          <w:sz w:val="29"/>
          <w:szCs w:val="29"/>
        </w:rPr>
        <w:t xml:space="preserve"> IN</w:t>
      </w:r>
      <w:bookmarkStart w:id="0" w:name="_GoBack"/>
      <w:bookmarkEnd w:id="0"/>
      <w:r w:rsidR="00AC0563" w:rsidRPr="003971E9">
        <w:rPr>
          <w:rFonts w:ascii="Bell MT" w:hAnsi="Bell MT" w:cs="Arial"/>
          <w:color w:val="666666"/>
          <w:sz w:val="29"/>
          <w:szCs w:val="29"/>
        </w:rPr>
        <w:t xml:space="preserve"> UNUSED CONDITION. This means;</w:t>
      </w:r>
    </w:p>
    <w:p w:rsidR="00B90173" w:rsidRPr="003971E9" w:rsidRDefault="00B90173" w:rsidP="00B90173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Bell MT" w:hAnsi="Bell MT" w:cs="Arial"/>
          <w:color w:val="666666"/>
          <w:sz w:val="20"/>
          <w:szCs w:val="20"/>
        </w:rPr>
      </w:pPr>
      <w:r w:rsidRPr="003971E9">
        <w:rPr>
          <w:rFonts w:ascii="Bell MT" w:hAnsi="Bell MT" w:cs="Arial"/>
          <w:color w:val="666666"/>
          <w:sz w:val="20"/>
          <w:szCs w:val="20"/>
        </w:rPr>
        <w:t>We are unable to accept returns on damaged items</w:t>
      </w:r>
    </w:p>
    <w:p w:rsidR="00AC0563" w:rsidRPr="003971E9" w:rsidRDefault="00AC0563" w:rsidP="00AC0563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Bell MT" w:hAnsi="Bell MT" w:cs="Arial"/>
          <w:color w:val="666666"/>
          <w:sz w:val="20"/>
          <w:szCs w:val="20"/>
        </w:rPr>
      </w:pPr>
      <w:r w:rsidRPr="003971E9">
        <w:rPr>
          <w:rFonts w:ascii="Bell MT" w:hAnsi="Bell MT" w:cs="Arial"/>
          <w:color w:val="666666"/>
          <w:sz w:val="20"/>
          <w:szCs w:val="20"/>
        </w:rPr>
        <w:t>Product must be in its original packaging - be it box, bag, or wrapper.</w:t>
      </w:r>
    </w:p>
    <w:p w:rsidR="00AC0563" w:rsidRPr="003971E9" w:rsidRDefault="00B90173" w:rsidP="0097562F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Bell MT" w:hAnsi="Bell MT" w:cs="Arial"/>
          <w:color w:val="666666"/>
          <w:sz w:val="20"/>
          <w:szCs w:val="20"/>
        </w:rPr>
      </w:pPr>
      <w:r w:rsidRPr="003971E9">
        <w:rPr>
          <w:rFonts w:ascii="Bell MT" w:hAnsi="Bell MT" w:cs="Arial"/>
          <w:color w:val="666666"/>
          <w:sz w:val="20"/>
          <w:szCs w:val="20"/>
        </w:rPr>
        <w:t>Please return items packaged carefully as not to damage the item or original packaging. Items damaged by poor packaging will incur a surcharge of 15% of the item cost.</w:t>
      </w:r>
    </w:p>
    <w:p w:rsidR="00AC0563" w:rsidRPr="003971E9" w:rsidRDefault="00AC0563" w:rsidP="00B90173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Bell MT" w:hAnsi="Bell MT" w:cs="Arial"/>
          <w:color w:val="666666"/>
          <w:sz w:val="20"/>
          <w:szCs w:val="20"/>
        </w:rPr>
      </w:pPr>
      <w:r w:rsidRPr="003971E9">
        <w:rPr>
          <w:rFonts w:ascii="Bell MT" w:hAnsi="Bell MT" w:cs="Arial"/>
          <w:color w:val="666666"/>
          <w:sz w:val="20"/>
          <w:szCs w:val="20"/>
        </w:rPr>
        <w:t xml:space="preserve">We </w:t>
      </w:r>
      <w:r w:rsidR="00B90173" w:rsidRPr="003971E9">
        <w:rPr>
          <w:rFonts w:ascii="Bell MT" w:hAnsi="Bell MT" w:cs="Arial"/>
          <w:color w:val="666666"/>
          <w:sz w:val="20"/>
          <w:szCs w:val="20"/>
        </w:rPr>
        <w:t xml:space="preserve">are unable to accept returns on </w:t>
      </w:r>
      <w:r w:rsidRPr="003971E9">
        <w:rPr>
          <w:rFonts w:ascii="Bell MT" w:hAnsi="Bell MT" w:cs="Arial"/>
          <w:color w:val="666666"/>
          <w:sz w:val="20"/>
          <w:szCs w:val="20"/>
        </w:rPr>
        <w:t>Skateboards</w:t>
      </w:r>
      <w:r w:rsidR="00B90173" w:rsidRPr="003971E9">
        <w:rPr>
          <w:rFonts w:ascii="Bell MT" w:hAnsi="Bell MT" w:cs="Arial"/>
          <w:color w:val="666666"/>
          <w:sz w:val="20"/>
          <w:szCs w:val="20"/>
        </w:rPr>
        <w:t xml:space="preserve"> or scooters</w:t>
      </w:r>
      <w:r w:rsidRPr="003971E9">
        <w:rPr>
          <w:rFonts w:ascii="Bell MT" w:hAnsi="Bell MT" w:cs="Arial"/>
          <w:color w:val="666666"/>
          <w:sz w:val="20"/>
          <w:szCs w:val="20"/>
        </w:rPr>
        <w:t xml:space="preserve"> that have been gripped as per your instruction</w:t>
      </w:r>
      <w:r w:rsidR="00B90173" w:rsidRPr="003971E9">
        <w:rPr>
          <w:rFonts w:ascii="Bell MT" w:hAnsi="Bell MT" w:cs="Arial"/>
          <w:color w:val="666666"/>
          <w:sz w:val="20"/>
          <w:szCs w:val="20"/>
        </w:rPr>
        <w:t>.</w:t>
      </w:r>
    </w:p>
    <w:p w:rsidR="00B90173" w:rsidRPr="003971E9" w:rsidRDefault="00B90173" w:rsidP="00B90173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Bell MT" w:hAnsi="Bell MT" w:cs="Arial"/>
          <w:color w:val="666666"/>
          <w:sz w:val="20"/>
          <w:szCs w:val="20"/>
        </w:rPr>
      </w:pPr>
      <w:r w:rsidRPr="003971E9">
        <w:rPr>
          <w:rFonts w:ascii="Bell MT" w:hAnsi="Bell MT" w:cs="Arial"/>
          <w:color w:val="666666"/>
          <w:sz w:val="20"/>
          <w:szCs w:val="20"/>
        </w:rPr>
        <w:t>We are unable to accept returns on items modified to your request</w:t>
      </w:r>
    </w:p>
    <w:p w:rsidR="00AC0563" w:rsidRPr="00B9030C" w:rsidRDefault="00AC0563" w:rsidP="001C00E6">
      <w:pPr>
        <w:rPr>
          <w:sz w:val="20"/>
          <w:szCs w:val="20"/>
        </w:rPr>
      </w:pPr>
    </w:p>
    <w:sectPr w:rsidR="00AC0563" w:rsidRPr="00B9030C" w:rsidSect="004C5E78">
      <w:headerReference w:type="default" r:id="rId9"/>
      <w:pgSz w:w="11906" w:h="16838"/>
      <w:pgMar w:top="1701" w:right="1133" w:bottom="426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035C" w:rsidRDefault="00DB035C" w:rsidP="00104971">
      <w:pPr>
        <w:spacing w:after="0" w:line="240" w:lineRule="auto"/>
      </w:pPr>
      <w:r>
        <w:separator/>
      </w:r>
    </w:p>
  </w:endnote>
  <w:endnote w:type="continuationSeparator" w:id="0">
    <w:p w:rsidR="00DB035C" w:rsidRDefault="00DB035C" w:rsidP="00104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035C" w:rsidRDefault="00DB035C" w:rsidP="00104971">
      <w:pPr>
        <w:spacing w:after="0" w:line="240" w:lineRule="auto"/>
      </w:pPr>
      <w:r>
        <w:separator/>
      </w:r>
    </w:p>
  </w:footnote>
  <w:footnote w:type="continuationSeparator" w:id="0">
    <w:p w:rsidR="00DB035C" w:rsidRDefault="00DB035C" w:rsidP="001049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971" w:rsidRDefault="004C5E78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F1B9F8" wp14:editId="52780A2D">
              <wp:simplePos x="0" y="0"/>
              <wp:positionH relativeFrom="margin">
                <wp:posOffset>1304260</wp:posOffset>
              </wp:positionH>
              <wp:positionV relativeFrom="paragraph">
                <wp:posOffset>10160</wp:posOffset>
              </wp:positionV>
              <wp:extent cx="1828800" cy="476250"/>
              <wp:effectExtent l="0" t="0" r="381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47625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5"/>
                      </a:lnRef>
                      <a:fillRef idx="1">
                        <a:schemeClr val="lt1"/>
                      </a:fillRef>
                      <a:effectRef idx="0">
                        <a:schemeClr val="accent5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04971" w:rsidRPr="00104971" w:rsidRDefault="00104971" w:rsidP="00104971">
                          <w:pPr>
                            <w:jc w:val="center"/>
                            <w:rPr>
                              <w:b/>
                              <w:i/>
                              <w:color w:val="000000" w:themeColor="text1"/>
                              <w:sz w:val="50"/>
                              <w:szCs w:val="50"/>
                              <w14:shadow w14:blurRad="0" w14:dist="38100" w14:dir="2700000" w14:sx="100000" w14:sy="100000" w14:kx="0" w14:ky="0" w14:algn="bl">
                                <w14:srgbClr w14:val="C00000"/>
                              </w14:shadow>
                              <w14:textOutline w14:w="6731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104971">
                            <w:rPr>
                              <w:b/>
                              <w:i/>
                              <w:color w:val="000000" w:themeColor="text1"/>
                              <w:sz w:val="50"/>
                              <w:szCs w:val="50"/>
                              <w14:shadow w14:blurRad="0" w14:dist="38100" w14:dir="2700000" w14:sx="100000" w14:sy="100000" w14:kx="0" w14:ky="0" w14:algn="bl">
                                <w14:srgbClr w14:val="C00000"/>
                              </w14:shadow>
                              <w14:textOutline w14:w="6731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Urban Extreme Skate Park Barrow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F1B9F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02.7pt;margin-top:.8pt;width:2in;height:37.5pt;z-index:251659264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" fillcolor="white [3201]" stroked="f" strokeweight="1pt">
              <v:textbox>
                <w:txbxContent>
                  <w:p w:rsidR="00104971" w:rsidRPr="00104971" w:rsidRDefault="00104971" w:rsidP="00104971">
                    <w:pPr>
                      <w:jc w:val="center"/>
                      <w:rPr>
                        <w:b/>
                        <w:i/>
                        <w:color w:val="000000" w:themeColor="text1"/>
                        <w:sz w:val="50"/>
                        <w:szCs w:val="50"/>
                        <w14:shadow w14:blurRad="0" w14:dist="38100" w14:dir="2700000" w14:sx="100000" w14:sy="100000" w14:kx="0" w14:ky="0" w14:algn="bl">
                          <w14:srgbClr w14:val="C00000"/>
                        </w14:shadow>
                        <w14:textOutline w14:w="6731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104971">
                      <w:rPr>
                        <w:b/>
                        <w:i/>
                        <w:color w:val="000000" w:themeColor="text1"/>
                        <w:sz w:val="50"/>
                        <w:szCs w:val="50"/>
                        <w14:shadow w14:blurRad="0" w14:dist="38100" w14:dir="2700000" w14:sx="100000" w14:sy="100000" w14:kx="0" w14:ky="0" w14:algn="bl">
                          <w14:srgbClr w14:val="C00000"/>
                        </w14:shadow>
                        <w14:textOutline w14:w="6731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Urban Extreme Skate Park Barrow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104971" w:rsidRPr="00104971">
      <w:rPr>
        <w:noProof/>
        <w:lang w:eastAsia="en-GB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leftMargin">
            <wp:posOffset>552450</wp:posOffset>
          </wp:positionH>
          <wp:positionV relativeFrom="paragraph">
            <wp:posOffset>10160</wp:posOffset>
          </wp:positionV>
          <wp:extent cx="914400" cy="914400"/>
          <wp:effectExtent l="0" t="0" r="0" b="0"/>
          <wp:wrapNone/>
          <wp:docPr id="39" name="Picture 39" descr="C:\Users\urban extreme\Downloads\10522554_277441585778164_1449792884962704909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rban extreme\Downloads\10522554_277441585778164_1449792884962704909_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04971" w:rsidRDefault="00104971">
    <w:pPr>
      <w:pStyle w:val="Header"/>
    </w:pPr>
  </w:p>
  <w:p w:rsidR="00104971" w:rsidRDefault="009305E9" w:rsidP="009305E9">
    <w:pPr>
      <w:pStyle w:val="Header"/>
      <w:tabs>
        <w:tab w:val="left" w:pos="240"/>
      </w:tabs>
    </w:pPr>
    <w:r>
      <w:tab/>
    </w:r>
    <w:r>
      <w:tab/>
    </w:r>
    <w:r>
      <w:tab/>
    </w:r>
    <w:r w:rsidR="00104971">
      <w:t xml:space="preserve">James </w:t>
    </w:r>
    <w:proofErr w:type="spellStart"/>
    <w:r w:rsidR="00104971">
      <w:t>Freel</w:t>
    </w:r>
    <w:proofErr w:type="spellEnd"/>
    <w:r w:rsidR="00104971">
      <w:t xml:space="preserve"> Close </w:t>
    </w:r>
  </w:p>
  <w:p w:rsidR="00104971" w:rsidRDefault="009305E9" w:rsidP="00104971">
    <w:pPr>
      <w:pStyle w:val="Header"/>
      <w:jc w:val="right"/>
    </w:pPr>
    <w:r>
      <w:t xml:space="preserve">James </w:t>
    </w:r>
    <w:proofErr w:type="spellStart"/>
    <w:r>
      <w:t>Freel</w:t>
    </w:r>
    <w:proofErr w:type="spellEnd"/>
    <w:r>
      <w:t xml:space="preserve"> Close, Barrow-in-Furness, LA14 2</w:t>
    </w:r>
    <w:r w:rsidR="004C5E78">
      <w:t>NW</w:t>
    </w:r>
  </w:p>
  <w:p w:rsidR="009305E9" w:rsidRDefault="009305E9" w:rsidP="009305E9">
    <w:pPr>
      <w:pStyle w:val="Header"/>
      <w:jc w:val="right"/>
    </w:pPr>
    <w:r>
      <w:t xml:space="preserve">Tel: 01229 343110, Email: </w:t>
    </w:r>
    <w:hyperlink r:id="rId2" w:history="1">
      <w:r w:rsidRPr="002F13BA">
        <w:rPr>
          <w:rStyle w:val="Hyperlink"/>
        </w:rPr>
        <w:t>urbanextreme@yahoo.co.uk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135pt;height:135pt" o:bullet="t">
        <v:imagedata r:id="rId1" o:title="10522554_277441585778164_1449792884962704909_n"/>
      </v:shape>
    </w:pict>
  </w:numPicBullet>
  <w:abstractNum w:abstractNumId="0" w15:restartNumberingAfterBreak="0">
    <w:nsid w:val="2AA83381"/>
    <w:multiLevelType w:val="multilevel"/>
    <w:tmpl w:val="3A4E1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74020C"/>
    <w:multiLevelType w:val="multilevel"/>
    <w:tmpl w:val="55F02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BA25316"/>
    <w:multiLevelType w:val="hybridMultilevel"/>
    <w:tmpl w:val="6EDA41DC"/>
    <w:lvl w:ilvl="0" w:tplc="341A464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8D6677"/>
    <w:multiLevelType w:val="hybridMultilevel"/>
    <w:tmpl w:val="494C429E"/>
    <w:lvl w:ilvl="0" w:tplc="341A464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D068F4"/>
    <w:multiLevelType w:val="hybridMultilevel"/>
    <w:tmpl w:val="47842464"/>
    <w:lvl w:ilvl="0" w:tplc="341A464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971"/>
    <w:rsid w:val="000640A5"/>
    <w:rsid w:val="00104971"/>
    <w:rsid w:val="001C00E6"/>
    <w:rsid w:val="001E403D"/>
    <w:rsid w:val="002630D8"/>
    <w:rsid w:val="002F0311"/>
    <w:rsid w:val="00312C8B"/>
    <w:rsid w:val="003971E9"/>
    <w:rsid w:val="004C5E78"/>
    <w:rsid w:val="005B0A64"/>
    <w:rsid w:val="0084426A"/>
    <w:rsid w:val="00880309"/>
    <w:rsid w:val="009305E9"/>
    <w:rsid w:val="00A349C8"/>
    <w:rsid w:val="00AC0563"/>
    <w:rsid w:val="00AF463B"/>
    <w:rsid w:val="00B75E1A"/>
    <w:rsid w:val="00B90173"/>
    <w:rsid w:val="00B9030C"/>
    <w:rsid w:val="00C03A01"/>
    <w:rsid w:val="00C75E6E"/>
    <w:rsid w:val="00C95BB4"/>
    <w:rsid w:val="00DB035C"/>
    <w:rsid w:val="00DE4A98"/>
    <w:rsid w:val="00F92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4341154-D4C3-44AD-A43E-93C2A38A7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630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C056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49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4971"/>
  </w:style>
  <w:style w:type="paragraph" w:styleId="Footer">
    <w:name w:val="footer"/>
    <w:basedOn w:val="Normal"/>
    <w:link w:val="FooterChar"/>
    <w:uiPriority w:val="99"/>
    <w:unhideWhenUsed/>
    <w:rsid w:val="001049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4971"/>
  </w:style>
  <w:style w:type="character" w:styleId="Hyperlink">
    <w:name w:val="Hyperlink"/>
    <w:basedOn w:val="DefaultParagraphFont"/>
    <w:uiPriority w:val="99"/>
    <w:unhideWhenUsed/>
    <w:rsid w:val="009305E9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305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640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5E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E78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2630D8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apple-style-span">
    <w:name w:val="apple-style-span"/>
    <w:basedOn w:val="DefaultParagraphFont"/>
    <w:rsid w:val="002630D8"/>
  </w:style>
  <w:style w:type="character" w:customStyle="1" w:styleId="apple-converted-space">
    <w:name w:val="apple-converted-space"/>
    <w:basedOn w:val="DefaultParagraphFont"/>
    <w:rsid w:val="002630D8"/>
  </w:style>
  <w:style w:type="character" w:styleId="Strong">
    <w:name w:val="Strong"/>
    <w:basedOn w:val="DefaultParagraphFont"/>
    <w:uiPriority w:val="22"/>
    <w:qFormat/>
    <w:rsid w:val="002630D8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C056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unhideWhenUsed/>
    <w:rsid w:val="00AC0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8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banextreme@yahoo.co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urbanextreme@yahoo.co.uk" TargetMode="External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E8859A-30DE-4CFA-9037-CF171AC45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urban extreme</dc:creator>
  <cp:keywords/>
  <dc:description/>
  <cp:lastModifiedBy>urban extreme</cp:lastModifiedBy>
  <cp:revision>3</cp:revision>
  <cp:lastPrinted>2017-05-13T13:23:00Z</cp:lastPrinted>
  <dcterms:created xsi:type="dcterms:W3CDTF">2017-06-17T15:00:00Z</dcterms:created>
  <dcterms:modified xsi:type="dcterms:W3CDTF">2017-06-29T16:09:00Z</dcterms:modified>
</cp:coreProperties>
</file>